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0" w:rsidRDefault="003B38B1">
      <w:r>
        <w:t>Guidelines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Only use blue or black ink for signatures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You, as the legal circulator MUST WITNESS all signatures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No duplicate signatures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Signatures must match voter registration (no PO boxes, physical address only)</w:t>
      </w:r>
    </w:p>
    <w:p w:rsidR="003B38B1" w:rsidRDefault="003B38B1" w:rsidP="003B38B1">
      <w:r>
        <w:t>How to Start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Petitions are county specific; enter the county at the top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Begin filling out “Declaration of Circulator”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Enter beginning date in “date range” – corresponds with date of first signature on petition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Keep petitions intact, do not separate at fold</w:t>
      </w:r>
    </w:p>
    <w:p w:rsidR="003B38B1" w:rsidRDefault="003B38B1" w:rsidP="003B38B1">
      <w:r>
        <w:t>As you go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Confirm signer is a registered voter in right county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Guide the signer to limit mistakes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Problems? Line through the signature or make notes in left margin</w:t>
      </w:r>
    </w:p>
    <w:p w:rsidR="003B38B1" w:rsidRDefault="003B38B1" w:rsidP="003B38B1">
      <w:r>
        <w:t>How to Finish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Finalize petition as you complete each one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Complete “Declaration of Circulator” section</w:t>
      </w:r>
    </w:p>
    <w:p w:rsidR="003B38B1" w:rsidRDefault="003B38B1" w:rsidP="003B38B1">
      <w:pPr>
        <w:pStyle w:val="ListParagraph"/>
        <w:numPr>
          <w:ilvl w:val="1"/>
          <w:numId w:val="1"/>
        </w:numPr>
      </w:pPr>
      <w:r>
        <w:t>Enter Date of completion</w:t>
      </w:r>
    </w:p>
    <w:p w:rsidR="003B38B1" w:rsidRDefault="003B38B1" w:rsidP="003B38B1">
      <w:pPr>
        <w:pStyle w:val="ListParagraph"/>
        <w:numPr>
          <w:ilvl w:val="1"/>
          <w:numId w:val="1"/>
        </w:numPr>
      </w:pPr>
      <w:r>
        <w:t>Sign your full legal name</w:t>
      </w:r>
    </w:p>
    <w:p w:rsidR="003B38B1" w:rsidRDefault="003B38B1" w:rsidP="003B38B1">
      <w:pPr>
        <w:pStyle w:val="ListParagraph"/>
        <w:numPr>
          <w:ilvl w:val="1"/>
          <w:numId w:val="1"/>
        </w:numPr>
      </w:pPr>
      <w:r>
        <w:t>Enter date of signature and your physical location</w:t>
      </w:r>
    </w:p>
    <w:p w:rsidR="003B38B1" w:rsidRDefault="003B38B1" w:rsidP="003B38B1">
      <w:pPr>
        <w:pStyle w:val="ListParagraph"/>
        <w:numPr>
          <w:ilvl w:val="0"/>
          <w:numId w:val="1"/>
        </w:numPr>
      </w:pPr>
      <w:r>
        <w:t>Return petitions as instructed by your petition distribution contact</w:t>
      </w:r>
      <w:bookmarkStart w:id="0" w:name="_GoBack"/>
      <w:bookmarkEnd w:id="0"/>
    </w:p>
    <w:sectPr w:rsidR="003B38B1" w:rsidSect="00D3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D1B"/>
    <w:multiLevelType w:val="hybridMultilevel"/>
    <w:tmpl w:val="2F3C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3B38B1"/>
    <w:rsid w:val="003B38B1"/>
    <w:rsid w:val="00A132AC"/>
    <w:rsid w:val="00C90365"/>
    <w:rsid w:val="00D33B0B"/>
    <w:rsid w:val="00D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Niemotka</dc:creator>
  <cp:lastModifiedBy>HP_Pavillion</cp:lastModifiedBy>
  <cp:revision>2</cp:revision>
  <dcterms:created xsi:type="dcterms:W3CDTF">2016-07-25T19:09:00Z</dcterms:created>
  <dcterms:modified xsi:type="dcterms:W3CDTF">2016-07-25T19:09:00Z</dcterms:modified>
</cp:coreProperties>
</file>